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5C94152F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EB0DEE">
        <w:t>5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7F334A">
        <w:t>6</w:t>
      </w:r>
    </w:p>
    <w:p w14:paraId="0BDAFB11" w14:textId="77777777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r w:rsidR="00DE154A" w:rsidRPr="00240C51">
        <w:t xml:space="preserve"> </w:t>
      </w:r>
      <w:bookmarkEnd w:id="0"/>
    </w:p>
    <w:p w14:paraId="6ADE76BE" w14:textId="77777777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DC5803" w:rsidRPr="00CC1FC0">
        <w:br/>
        <w:t>dla Kujaw i Pomorza 2021-2027</w:t>
      </w:r>
    </w:p>
    <w:p w14:paraId="18A8E875" w14:textId="5BE27591" w:rsidR="00E83BD7" w:rsidRDefault="00092D89" w:rsidP="00E83BD7">
      <w:r w:rsidRPr="00CC1FC0">
        <w:t xml:space="preserve">z </w:t>
      </w:r>
      <w:r w:rsidR="00464433">
        <w:t>5 marca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30B9C170" w14:textId="37553D28" w:rsidR="000613EB" w:rsidRPr="00946506" w:rsidRDefault="009E5C0D" w:rsidP="00CC1FC0">
      <w:pPr>
        <w:rPr>
          <w:rFonts w:cs="Arial"/>
        </w:rPr>
      </w:pPr>
      <w:r w:rsidRPr="000613EB">
        <w:rPr>
          <w:rFonts w:cs="Arial"/>
        </w:rPr>
        <w:t xml:space="preserve">w sprawie </w:t>
      </w:r>
      <w:r w:rsidR="00C91AAE" w:rsidRPr="000613EB">
        <w:rPr>
          <w:rFonts w:cs="Arial"/>
        </w:rPr>
        <w:t>zaopiniowania</w:t>
      </w:r>
      <w:r w:rsidR="0036709E" w:rsidRPr="000613EB">
        <w:rPr>
          <w:rFonts w:cs="Arial"/>
        </w:rPr>
        <w:t xml:space="preserve"> </w:t>
      </w:r>
      <w:r w:rsidR="00A700C0" w:rsidRPr="000613EB">
        <w:rPr>
          <w:rFonts w:cs="Arial"/>
        </w:rPr>
        <w:t xml:space="preserve">kryteriów wyboru projektów </w:t>
      </w:r>
      <w:r w:rsidR="000B79A2" w:rsidRPr="000613EB">
        <w:rPr>
          <w:rFonts w:cs="Arial"/>
        </w:rPr>
        <w:t>dla</w:t>
      </w:r>
      <w:r w:rsidR="00502C6E" w:rsidRPr="00170679">
        <w:rPr>
          <w:rFonts w:cs="Arial"/>
        </w:rPr>
        <w:t xml:space="preserve"> </w:t>
      </w:r>
      <w:r w:rsidR="00170679" w:rsidRPr="00170679">
        <w:rPr>
          <w:rFonts w:cs="Arial"/>
        </w:rPr>
        <w:t>Działania 4.2 Rozwój i poprawa zrównoważonej mobilności na szczeblu regionalnym i lokalnym; Schemat: Rozwój punktowej infrastruktury pasażerskiej</w:t>
      </w:r>
      <w:r w:rsidR="00170679">
        <w:rPr>
          <w:rFonts w:cs="Arial"/>
        </w:rPr>
        <w:t>.</w:t>
      </w:r>
    </w:p>
    <w:p w14:paraId="1ED47294" w14:textId="11D8441D" w:rsidR="00092D89" w:rsidRPr="00CC1FC0" w:rsidRDefault="00DC5803" w:rsidP="00CC1FC0">
      <w:pPr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 komitetów monitorujących na lata 2021-2027 z dnia 21 września 2022 r., § 8 Regulaminu Komitetu Monitorującego program 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73C658A" w14:textId="71C9E6F2" w:rsidR="00617D42" w:rsidRPr="00E83BD7" w:rsidRDefault="00841B85" w:rsidP="00464433">
      <w:pPr>
        <w:rPr>
          <w:rFonts w:cs="Arial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1E2581">
        <w:rPr>
          <w:rFonts w:cs="Arial"/>
        </w:rPr>
        <w:t>pozytywną</w:t>
      </w:r>
      <w:r w:rsidR="00270B35" w:rsidRPr="00440068">
        <w:rPr>
          <w:rFonts w:cs="Arial"/>
        </w:rPr>
        <w:t xml:space="preserve">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 xml:space="preserve">dla </w:t>
      </w:r>
      <w:r w:rsidR="00E83BD7" w:rsidRPr="00E83BD7">
        <w:rPr>
          <w:rFonts w:cs="Arial"/>
          <w:lang w:eastAsia="en-US"/>
        </w:rPr>
        <w:t xml:space="preserve"> </w:t>
      </w:r>
      <w:r w:rsidR="00170679" w:rsidRPr="00170679">
        <w:rPr>
          <w:rFonts w:cs="Arial"/>
        </w:rPr>
        <w:t>Działania 4.2 Rozwój i poprawa zrównoważonej mobilności na szczeblu regionalnym i lokalnym; Schemat: Rozwój punktowej infrastruktury pasażerskiej</w:t>
      </w:r>
      <w:r w:rsidR="00733BFB" w:rsidRPr="00946506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045C2B" w:rsidRPr="00440068">
        <w:rPr>
          <w:rFonts w:cs="Arial"/>
        </w:rPr>
        <w:t>z 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04FCEB57" w:rsidR="00140B98" w:rsidRPr="00811A1E" w:rsidRDefault="00DC5803" w:rsidP="00CC1FC0">
      <w:pPr>
        <w:jc w:val="both"/>
        <w:rPr>
          <w:rFonts w:cs="Arial"/>
        </w:rPr>
      </w:pPr>
      <w:r w:rsidRPr="00811A1E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 xml:space="preserve">Komitet Monitorujący 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r w:rsidRPr="00811A1E">
        <w:rPr>
          <w:rFonts w:cs="Arial"/>
        </w:rPr>
        <w:t>FEdKP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 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6DE3D699" w14:textId="77777777" w:rsidR="00170679" w:rsidRDefault="00CA6494" w:rsidP="00170679">
      <w:pPr>
        <w:rPr>
          <w:rFonts w:cs="Arial"/>
        </w:rPr>
      </w:pPr>
      <w:r w:rsidRPr="00811A1E">
        <w:rPr>
          <w:rFonts w:cs="Arial"/>
          <w:spacing w:val="-4"/>
        </w:rPr>
        <w:t xml:space="preserve">W dniu </w:t>
      </w:r>
      <w:r w:rsidR="00464433">
        <w:rPr>
          <w:rFonts w:cs="Arial"/>
          <w:spacing w:val="-4"/>
        </w:rPr>
        <w:t>5 marca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 xml:space="preserve">dla </w:t>
      </w:r>
      <w:r w:rsidR="00E83BD7" w:rsidRPr="00E83BD7">
        <w:rPr>
          <w:rFonts w:cs="Arial"/>
          <w:lang w:eastAsia="en-US"/>
        </w:rPr>
        <w:t xml:space="preserve"> </w:t>
      </w:r>
      <w:r w:rsidR="00170679" w:rsidRPr="00170679">
        <w:rPr>
          <w:rFonts w:cs="Arial"/>
        </w:rPr>
        <w:t>Działania 4.2 Rozwój i poprawa zrównoważonej mobilności na szczeblu regionalnym i lokalnym; Schemat: Rozwój punktowej infrastruktury pasażerskiej</w:t>
      </w:r>
      <w:r w:rsidR="00170679">
        <w:rPr>
          <w:rFonts w:cs="Arial"/>
        </w:rPr>
        <w:t>.</w:t>
      </w:r>
    </w:p>
    <w:p w14:paraId="4706C381" w14:textId="1F2DE78D" w:rsidR="001E2581" w:rsidRPr="00C17DCF" w:rsidRDefault="006876FE" w:rsidP="001E2581">
      <w:pPr>
        <w:spacing w:before="0" w:beforeAutospacing="0" w:after="0" w:afterAutospacing="0"/>
        <w:rPr>
          <w:rFonts w:cs="Arial"/>
        </w:rPr>
      </w:pPr>
      <w:r w:rsidRPr="006876FE">
        <w:rPr>
          <w:rFonts w:cs="Arial"/>
        </w:rPr>
        <w:t xml:space="preserve">Do projektu kryteriów nie zostały zgłoszone uwagi przed posiedzeniem Grupy roboczej. </w:t>
      </w:r>
      <w:r w:rsidR="001E2581" w:rsidRPr="00C17DCF">
        <w:rPr>
          <w:rFonts w:cs="Arial"/>
        </w:rPr>
        <w:t>W wyniku dyskusji na posiedzeniu Grupy roboczej do projektu kryteriów wyboru projektów wprowadzono następujące zmiany (zgodnie z załącznikiem):</w:t>
      </w:r>
    </w:p>
    <w:p w14:paraId="6987168F" w14:textId="518125FE" w:rsidR="001E2581" w:rsidRPr="00C17DCF" w:rsidRDefault="001E2581" w:rsidP="001E2581">
      <w:pPr>
        <w:numPr>
          <w:ilvl w:val="0"/>
          <w:numId w:val="24"/>
        </w:numPr>
        <w:spacing w:before="0" w:beforeAutospacing="0" w:after="0" w:afterAutospacing="0"/>
        <w:ind w:left="284" w:hanging="284"/>
        <w:rPr>
          <w:rFonts w:cs="Arial"/>
          <w:spacing w:val="-4"/>
        </w:rPr>
      </w:pPr>
      <w:r w:rsidRPr="00C17DCF">
        <w:rPr>
          <w:rFonts w:cs="Arial"/>
          <w:spacing w:val="-4"/>
        </w:rPr>
        <w:t xml:space="preserve">Kryterium </w:t>
      </w:r>
      <w:r w:rsidRPr="00775620">
        <w:rPr>
          <w:rFonts w:cs="Arial"/>
          <w:spacing w:val="-4"/>
        </w:rPr>
        <w:t>B.6 Zgodność</w:t>
      </w:r>
      <w:r w:rsidRPr="00C17DCF">
        <w:rPr>
          <w:rFonts w:cs="Arial"/>
          <w:spacing w:val="-4"/>
        </w:rPr>
        <w:t xml:space="preserve"> projektu z zasadą zrównoważonego rozwoju –</w:t>
      </w:r>
      <w:r w:rsidRPr="00C17DCF">
        <w:rPr>
          <w:rFonts w:cs="Arial"/>
          <w:b/>
          <w:bCs/>
          <w:spacing w:val="-4"/>
        </w:rPr>
        <w:t xml:space="preserve"> </w:t>
      </w:r>
      <w:r w:rsidRPr="00C17DCF">
        <w:rPr>
          <w:rFonts w:cs="Arial"/>
          <w:spacing w:val="-4"/>
        </w:rPr>
        <w:t xml:space="preserve">zmiana treści przypisu numer </w:t>
      </w:r>
      <w:r w:rsidR="00B1549E">
        <w:rPr>
          <w:rFonts w:cs="Arial"/>
          <w:spacing w:val="-4"/>
        </w:rPr>
        <w:t>10</w:t>
      </w:r>
      <w:r w:rsidRPr="00C17DCF">
        <w:rPr>
          <w:rFonts w:cs="Arial"/>
          <w:spacing w:val="-4"/>
        </w:rPr>
        <w:t xml:space="preserve"> w zakresie obowiązującej wersji dokumentu „Ocena zgodności z zasadą „nie czyń poważnych szkód” (DNSH) zakresów wsparcia zawartych w projekcie programu regionalnego Fundusze Europejskie dla Kujaw i Pomorza na lata 2021-2027”.</w:t>
      </w:r>
    </w:p>
    <w:p w14:paraId="14989381" w14:textId="60B76F28" w:rsidR="00DC5803" w:rsidRDefault="00A129DC" w:rsidP="000613EB">
      <w:pPr>
        <w:rPr>
          <w:rFonts w:cs="Arial"/>
        </w:rPr>
      </w:pPr>
      <w:r w:rsidRPr="00811A1E">
        <w:rPr>
          <w:rFonts w:cs="Arial"/>
        </w:rPr>
        <w:t>Stanowisko zostanie przekazane Komitetowi Monitorującemu FEdKP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471D5" w14:textId="77777777" w:rsidR="00ED2A7F" w:rsidRDefault="00ED2A7F" w:rsidP="00E60C15">
      <w:r>
        <w:separator/>
      </w:r>
    </w:p>
  </w:endnote>
  <w:endnote w:type="continuationSeparator" w:id="0">
    <w:p w14:paraId="02F7D601" w14:textId="77777777" w:rsidR="00ED2A7F" w:rsidRDefault="00ED2A7F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21464" w14:textId="77777777" w:rsidR="00ED2A7F" w:rsidRDefault="00ED2A7F" w:rsidP="00E60C15">
      <w:r>
        <w:separator/>
      </w:r>
    </w:p>
  </w:footnote>
  <w:footnote w:type="continuationSeparator" w:id="0">
    <w:p w14:paraId="2B21C9E0" w14:textId="77777777" w:rsidR="00ED2A7F" w:rsidRDefault="00ED2A7F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18"/>
  </w:num>
  <w:num w:numId="2" w16cid:durableId="268859948">
    <w:abstractNumId w:val="17"/>
  </w:num>
  <w:num w:numId="3" w16cid:durableId="1269461416">
    <w:abstractNumId w:val="11"/>
  </w:num>
  <w:num w:numId="4" w16cid:durableId="357389596">
    <w:abstractNumId w:val="2"/>
  </w:num>
  <w:num w:numId="5" w16cid:durableId="1545559144">
    <w:abstractNumId w:val="20"/>
  </w:num>
  <w:num w:numId="6" w16cid:durableId="1210268102">
    <w:abstractNumId w:val="5"/>
  </w:num>
  <w:num w:numId="7" w16cid:durableId="308361521">
    <w:abstractNumId w:val="10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19"/>
  </w:num>
  <w:num w:numId="10" w16cid:durableId="491413320">
    <w:abstractNumId w:val="16"/>
  </w:num>
  <w:num w:numId="11" w16cid:durableId="133257381">
    <w:abstractNumId w:val="14"/>
  </w:num>
  <w:num w:numId="12" w16cid:durableId="19707000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8"/>
  </w:num>
  <w:num w:numId="15" w16cid:durableId="1733119262">
    <w:abstractNumId w:val="12"/>
  </w:num>
  <w:num w:numId="16" w16cid:durableId="1117985592">
    <w:abstractNumId w:val="15"/>
  </w:num>
  <w:num w:numId="17" w16cid:durableId="1903566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4"/>
  </w:num>
  <w:num w:numId="21" w16cid:durableId="1519273981">
    <w:abstractNumId w:val="13"/>
  </w:num>
  <w:num w:numId="22" w16cid:durableId="1777478318">
    <w:abstractNumId w:val="3"/>
  </w:num>
  <w:num w:numId="23" w16cid:durableId="2124379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14158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C2B"/>
    <w:rsid w:val="000500AD"/>
    <w:rsid w:val="00055700"/>
    <w:rsid w:val="00057A48"/>
    <w:rsid w:val="000613EB"/>
    <w:rsid w:val="0008346D"/>
    <w:rsid w:val="00084C22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B98"/>
    <w:rsid w:val="0014262E"/>
    <w:rsid w:val="00150B90"/>
    <w:rsid w:val="00153868"/>
    <w:rsid w:val="00156E06"/>
    <w:rsid w:val="00164D43"/>
    <w:rsid w:val="001664EB"/>
    <w:rsid w:val="00170679"/>
    <w:rsid w:val="00180E1A"/>
    <w:rsid w:val="0018679A"/>
    <w:rsid w:val="001958C6"/>
    <w:rsid w:val="001A0D55"/>
    <w:rsid w:val="001A3361"/>
    <w:rsid w:val="001B479B"/>
    <w:rsid w:val="001B5F2D"/>
    <w:rsid w:val="001C01D5"/>
    <w:rsid w:val="001C363B"/>
    <w:rsid w:val="001C3E61"/>
    <w:rsid w:val="001D0E91"/>
    <w:rsid w:val="001D3227"/>
    <w:rsid w:val="001E2581"/>
    <w:rsid w:val="001F2997"/>
    <w:rsid w:val="001F5659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4734"/>
    <w:rsid w:val="002D0D8B"/>
    <w:rsid w:val="002D67F5"/>
    <w:rsid w:val="002E430B"/>
    <w:rsid w:val="002F18BA"/>
    <w:rsid w:val="002F3F89"/>
    <w:rsid w:val="002F79AC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411A"/>
    <w:rsid w:val="00355283"/>
    <w:rsid w:val="00357D58"/>
    <w:rsid w:val="0036709E"/>
    <w:rsid w:val="00373525"/>
    <w:rsid w:val="003806CB"/>
    <w:rsid w:val="00387B48"/>
    <w:rsid w:val="003977EB"/>
    <w:rsid w:val="003A0C90"/>
    <w:rsid w:val="003A3FA3"/>
    <w:rsid w:val="003A7A96"/>
    <w:rsid w:val="003B3920"/>
    <w:rsid w:val="003B738C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34EBF"/>
    <w:rsid w:val="00440068"/>
    <w:rsid w:val="004404E3"/>
    <w:rsid w:val="00443083"/>
    <w:rsid w:val="004502F4"/>
    <w:rsid w:val="00450319"/>
    <w:rsid w:val="00451ED4"/>
    <w:rsid w:val="00452551"/>
    <w:rsid w:val="004542C1"/>
    <w:rsid w:val="00464433"/>
    <w:rsid w:val="00470A65"/>
    <w:rsid w:val="00473BD0"/>
    <w:rsid w:val="0048193D"/>
    <w:rsid w:val="00482F71"/>
    <w:rsid w:val="004845A6"/>
    <w:rsid w:val="00490C79"/>
    <w:rsid w:val="004917D0"/>
    <w:rsid w:val="004A3409"/>
    <w:rsid w:val="004B3B20"/>
    <w:rsid w:val="004B5F4C"/>
    <w:rsid w:val="004D4CF8"/>
    <w:rsid w:val="004D5705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905BA"/>
    <w:rsid w:val="00591B9C"/>
    <w:rsid w:val="00592DF3"/>
    <w:rsid w:val="005A52F7"/>
    <w:rsid w:val="005A6999"/>
    <w:rsid w:val="005A6DA4"/>
    <w:rsid w:val="005B54C6"/>
    <w:rsid w:val="005C48A5"/>
    <w:rsid w:val="005D7CC2"/>
    <w:rsid w:val="005E06AB"/>
    <w:rsid w:val="005E4F94"/>
    <w:rsid w:val="005F253C"/>
    <w:rsid w:val="005F29C6"/>
    <w:rsid w:val="005F4EB3"/>
    <w:rsid w:val="006024A5"/>
    <w:rsid w:val="00617D42"/>
    <w:rsid w:val="006226DD"/>
    <w:rsid w:val="0063186B"/>
    <w:rsid w:val="00637EBA"/>
    <w:rsid w:val="00642C79"/>
    <w:rsid w:val="006449D7"/>
    <w:rsid w:val="0064550D"/>
    <w:rsid w:val="006469F7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6FE"/>
    <w:rsid w:val="00687E71"/>
    <w:rsid w:val="00697C23"/>
    <w:rsid w:val="006A26AC"/>
    <w:rsid w:val="006A4A4C"/>
    <w:rsid w:val="006A609C"/>
    <w:rsid w:val="006B07C1"/>
    <w:rsid w:val="006B0CA1"/>
    <w:rsid w:val="006B3F80"/>
    <w:rsid w:val="006C41AE"/>
    <w:rsid w:val="006C5224"/>
    <w:rsid w:val="006C711E"/>
    <w:rsid w:val="006D245F"/>
    <w:rsid w:val="006D27D7"/>
    <w:rsid w:val="006D7DCC"/>
    <w:rsid w:val="006E2098"/>
    <w:rsid w:val="006F0F36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25645"/>
    <w:rsid w:val="00733BFB"/>
    <w:rsid w:val="00737597"/>
    <w:rsid w:val="00737BEA"/>
    <w:rsid w:val="0074025C"/>
    <w:rsid w:val="007410EA"/>
    <w:rsid w:val="00742783"/>
    <w:rsid w:val="0074530D"/>
    <w:rsid w:val="00750C44"/>
    <w:rsid w:val="00756F96"/>
    <w:rsid w:val="00761643"/>
    <w:rsid w:val="00766F93"/>
    <w:rsid w:val="007701B2"/>
    <w:rsid w:val="00770BD3"/>
    <w:rsid w:val="00773AE7"/>
    <w:rsid w:val="00775620"/>
    <w:rsid w:val="00775FD6"/>
    <w:rsid w:val="00777D20"/>
    <w:rsid w:val="007802F8"/>
    <w:rsid w:val="007807E5"/>
    <w:rsid w:val="007822F2"/>
    <w:rsid w:val="00783B36"/>
    <w:rsid w:val="00785042"/>
    <w:rsid w:val="007868C4"/>
    <w:rsid w:val="007A7615"/>
    <w:rsid w:val="007B0874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6215"/>
    <w:rsid w:val="007F079F"/>
    <w:rsid w:val="007F334A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7B9"/>
    <w:rsid w:val="00815AC2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7788"/>
    <w:rsid w:val="00871E0A"/>
    <w:rsid w:val="008754C3"/>
    <w:rsid w:val="00876F32"/>
    <w:rsid w:val="00881DB8"/>
    <w:rsid w:val="00886D73"/>
    <w:rsid w:val="00892130"/>
    <w:rsid w:val="0089483D"/>
    <w:rsid w:val="00896C7F"/>
    <w:rsid w:val="0089778D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147E3"/>
    <w:rsid w:val="00922857"/>
    <w:rsid w:val="0092532F"/>
    <w:rsid w:val="00926423"/>
    <w:rsid w:val="00933F77"/>
    <w:rsid w:val="00936B59"/>
    <w:rsid w:val="00940A9D"/>
    <w:rsid w:val="009439AF"/>
    <w:rsid w:val="00946506"/>
    <w:rsid w:val="00947B49"/>
    <w:rsid w:val="0096084D"/>
    <w:rsid w:val="0096221D"/>
    <w:rsid w:val="00963C1E"/>
    <w:rsid w:val="0097144B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B2B09"/>
    <w:rsid w:val="009B6502"/>
    <w:rsid w:val="009C5E3C"/>
    <w:rsid w:val="009E53B6"/>
    <w:rsid w:val="009E5C0D"/>
    <w:rsid w:val="009E5FDC"/>
    <w:rsid w:val="009F46BF"/>
    <w:rsid w:val="009F5399"/>
    <w:rsid w:val="009F6E62"/>
    <w:rsid w:val="00A129DC"/>
    <w:rsid w:val="00A14C51"/>
    <w:rsid w:val="00A1602B"/>
    <w:rsid w:val="00A17718"/>
    <w:rsid w:val="00A213A3"/>
    <w:rsid w:val="00A23087"/>
    <w:rsid w:val="00A31D53"/>
    <w:rsid w:val="00A33EC3"/>
    <w:rsid w:val="00A34802"/>
    <w:rsid w:val="00A37684"/>
    <w:rsid w:val="00A40527"/>
    <w:rsid w:val="00A43066"/>
    <w:rsid w:val="00A503EC"/>
    <w:rsid w:val="00A50678"/>
    <w:rsid w:val="00A50889"/>
    <w:rsid w:val="00A548E7"/>
    <w:rsid w:val="00A636E5"/>
    <w:rsid w:val="00A656E2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6164"/>
    <w:rsid w:val="00A96AD2"/>
    <w:rsid w:val="00A96BDF"/>
    <w:rsid w:val="00AB1A5D"/>
    <w:rsid w:val="00AB5C00"/>
    <w:rsid w:val="00AC4696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1549E"/>
    <w:rsid w:val="00B238BD"/>
    <w:rsid w:val="00B2638C"/>
    <w:rsid w:val="00B377A9"/>
    <w:rsid w:val="00B41916"/>
    <w:rsid w:val="00B41AFB"/>
    <w:rsid w:val="00B5002C"/>
    <w:rsid w:val="00B64E9A"/>
    <w:rsid w:val="00B67B96"/>
    <w:rsid w:val="00B70A8F"/>
    <w:rsid w:val="00B852BE"/>
    <w:rsid w:val="00B90239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C01A93"/>
    <w:rsid w:val="00C07733"/>
    <w:rsid w:val="00C10E2E"/>
    <w:rsid w:val="00C15D3C"/>
    <w:rsid w:val="00C20AA4"/>
    <w:rsid w:val="00C27539"/>
    <w:rsid w:val="00C320EA"/>
    <w:rsid w:val="00C33C6D"/>
    <w:rsid w:val="00C34BF5"/>
    <w:rsid w:val="00C51455"/>
    <w:rsid w:val="00C60A2C"/>
    <w:rsid w:val="00C717CD"/>
    <w:rsid w:val="00C7284A"/>
    <w:rsid w:val="00C81EFF"/>
    <w:rsid w:val="00C859CC"/>
    <w:rsid w:val="00C91AAE"/>
    <w:rsid w:val="00CA5293"/>
    <w:rsid w:val="00CA5FD5"/>
    <w:rsid w:val="00CA6494"/>
    <w:rsid w:val="00CB097C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860F3"/>
    <w:rsid w:val="00D863C0"/>
    <w:rsid w:val="00D874AF"/>
    <w:rsid w:val="00D90405"/>
    <w:rsid w:val="00D97F77"/>
    <w:rsid w:val="00DA2B9C"/>
    <w:rsid w:val="00DA31A4"/>
    <w:rsid w:val="00DA3D52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5585"/>
    <w:rsid w:val="00DF75B8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DA6"/>
    <w:rsid w:val="00E80A6B"/>
    <w:rsid w:val="00E82030"/>
    <w:rsid w:val="00E83938"/>
    <w:rsid w:val="00E83BD7"/>
    <w:rsid w:val="00E95DA2"/>
    <w:rsid w:val="00EB061E"/>
    <w:rsid w:val="00EB0DEE"/>
    <w:rsid w:val="00EB1051"/>
    <w:rsid w:val="00EB32A9"/>
    <w:rsid w:val="00EB604F"/>
    <w:rsid w:val="00EC129B"/>
    <w:rsid w:val="00EC48B6"/>
    <w:rsid w:val="00EC4F75"/>
    <w:rsid w:val="00EC6C4A"/>
    <w:rsid w:val="00ED016F"/>
    <w:rsid w:val="00ED2A7F"/>
    <w:rsid w:val="00ED6886"/>
    <w:rsid w:val="00EE0276"/>
    <w:rsid w:val="00EE25B1"/>
    <w:rsid w:val="00EF468A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Przemysław Mentkowski</cp:lastModifiedBy>
  <cp:revision>8</cp:revision>
  <cp:lastPrinted>2023-03-23T14:27:00Z</cp:lastPrinted>
  <dcterms:created xsi:type="dcterms:W3CDTF">2026-03-06T06:40:00Z</dcterms:created>
  <dcterms:modified xsi:type="dcterms:W3CDTF">2026-03-10T12:46:00Z</dcterms:modified>
</cp:coreProperties>
</file>